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5"/>
        <w:gridCol w:w="571"/>
        <w:gridCol w:w="993"/>
        <w:gridCol w:w="738"/>
        <w:gridCol w:w="679"/>
        <w:gridCol w:w="843"/>
        <w:gridCol w:w="420"/>
        <w:gridCol w:w="24"/>
        <w:gridCol w:w="203"/>
        <w:gridCol w:w="79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093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河北工业大学2024年公开选聘工作人员报名表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基  本  资  料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8" w:type="dxa"/>
            <w:vAlign w:val="center"/>
          </w:tcPr>
          <w:p>
            <w:pPr>
              <w:ind w:left="36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ind w:left="36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8" w:type="dxa"/>
            <w:vAlign w:val="center"/>
          </w:tcPr>
          <w:p>
            <w:pPr>
              <w:ind w:left="36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679" w:type="dxa"/>
            <w:vAlign w:val="center"/>
          </w:tcPr>
          <w:p>
            <w:pPr>
              <w:ind w:left="36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报考岗位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    机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    育  经  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本科毕业院校</w:t>
            </w:r>
          </w:p>
        </w:tc>
        <w:tc>
          <w:tcPr>
            <w:tcW w:w="3673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业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本科受教育类型</w:t>
            </w:r>
          </w:p>
        </w:tc>
        <w:tc>
          <w:tcPr>
            <w:tcW w:w="469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□普本 □高职 □自考 □成教 □网教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本科学习起止时间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月至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硕士毕业院校</w:t>
            </w:r>
          </w:p>
        </w:tc>
        <w:tc>
          <w:tcPr>
            <w:tcW w:w="3697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业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硕士受教育类型</w:t>
            </w:r>
          </w:p>
        </w:tc>
        <w:tc>
          <w:tcPr>
            <w:tcW w:w="469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□全日制    □非全日制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硕士学习起止时间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月至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博士毕业院校</w:t>
            </w:r>
          </w:p>
        </w:tc>
        <w:tc>
          <w:tcPr>
            <w:tcW w:w="3697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 业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博士受教育类型</w:t>
            </w:r>
          </w:p>
        </w:tc>
        <w:tc>
          <w:tcPr>
            <w:tcW w:w="4699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□全日制    □非全日制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博士学习起止时间</w:t>
            </w:r>
          </w:p>
        </w:tc>
        <w:tc>
          <w:tcPr>
            <w:tcW w:w="625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月至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工作经历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工作单位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工作岗位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与报考岗位相关的工作业绩</w:t>
            </w:r>
          </w:p>
        </w:tc>
        <w:tc>
          <w:tcPr>
            <w:tcW w:w="8384" w:type="dxa"/>
            <w:gridSpan w:val="1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承诺</w:t>
            </w:r>
          </w:p>
        </w:tc>
        <w:tc>
          <w:tcPr>
            <w:tcW w:w="8384" w:type="dxa"/>
            <w:gridSpan w:val="1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本人承诺以上填写内容均属实，如有虚假，本人承担一切相应后果。</w:t>
            </w:r>
          </w:p>
          <w:p>
            <w:pPr>
              <w:ind w:firstLine="3150" w:firstLineChars="150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</w:rPr>
              <w:t xml:space="preserve">承诺人：    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年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月   日</w:t>
            </w:r>
          </w:p>
        </w:tc>
      </w:tr>
    </w:tbl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注：文字较多可正反面打印。</w:t>
      </w:r>
    </w:p>
    <w:sectPr>
      <w:pgSz w:w="11906" w:h="16838"/>
      <w:pgMar w:top="1418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N2M4Y2IxNWI4YjI0Mzg2ZTdjODBjMGZiOGJiMDgifQ=="/>
  </w:docVars>
  <w:rsids>
    <w:rsidRoot w:val="00E012B9"/>
    <w:rsid w:val="000750DA"/>
    <w:rsid w:val="001C31B7"/>
    <w:rsid w:val="00335791"/>
    <w:rsid w:val="0055479C"/>
    <w:rsid w:val="005E5D6A"/>
    <w:rsid w:val="0085118C"/>
    <w:rsid w:val="008536E6"/>
    <w:rsid w:val="0094756C"/>
    <w:rsid w:val="009E2CFC"/>
    <w:rsid w:val="00AE0225"/>
    <w:rsid w:val="00C247BF"/>
    <w:rsid w:val="00E012B9"/>
    <w:rsid w:val="00E81312"/>
    <w:rsid w:val="00F92C13"/>
    <w:rsid w:val="0B5A2BFE"/>
    <w:rsid w:val="22364F87"/>
    <w:rsid w:val="64994927"/>
    <w:rsid w:val="7CF22837"/>
    <w:rsid w:val="7EC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22AE-6A7E-486F-B703-F9C75D2B6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50</TotalTime>
  <ScaleCrop>false</ScaleCrop>
  <LinksUpToDate>false</LinksUpToDate>
  <CharactersWithSpaces>494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2024-01-17T03:55:00Z</dcterms:created>
  <dc:creator>李睿</dc:creator>
  <cp:lastModifiedBy>刘怡然</cp:lastModifiedBy>
  <dcterms:modified xsi:type="dcterms:W3CDTF">2024-01-22T02:30:37Z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8EBE4061A0444046B16B9B1BE7E420D3_12</vt:lpwstr>
  </property>
</Properties>
</file>