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6" w:beforeAutospacing="0" w:after="136" w:afterAutospacing="0"/>
        <w:jc w:val="center"/>
        <w:rPr>
          <w:rFonts w:ascii="Times New Roman" w:hAnsi="Times New Roman" w:eastAsia="宋体"/>
          <w:b/>
          <w:bCs/>
          <w:color w:val="auto"/>
          <w:sz w:val="41"/>
          <w:szCs w:val="41"/>
        </w:rPr>
      </w:pPr>
      <w:r>
        <w:rPr>
          <w:rFonts w:hint="eastAsia" w:ascii="Times New Roman" w:hAnsi="Times New Roman" w:eastAsia="宋体"/>
          <w:b/>
          <w:bCs/>
          <w:color w:val="auto"/>
          <w:sz w:val="41"/>
          <w:szCs w:val="41"/>
        </w:rPr>
        <w:t>201</w:t>
      </w:r>
      <w:r>
        <w:rPr>
          <w:rFonts w:hint="eastAsia" w:ascii="Times New Roman" w:hAnsi="Times New Roman"/>
          <w:b/>
          <w:bCs/>
          <w:color w:val="auto"/>
          <w:sz w:val="41"/>
          <w:szCs w:val="41"/>
          <w:lang w:val="en-US" w:eastAsia="zh-CN"/>
        </w:rPr>
        <w:t>9年</w:t>
      </w:r>
      <w:r>
        <w:rPr>
          <w:rFonts w:hint="eastAsia" w:ascii="Times New Roman" w:hAnsi="Times New Roman" w:eastAsia="宋体"/>
          <w:b/>
          <w:bCs/>
          <w:color w:val="auto"/>
          <w:sz w:val="41"/>
          <w:szCs w:val="41"/>
        </w:rPr>
        <w:t>加州大学河滨分校(UCR)未来管理领袖</w:t>
      </w:r>
      <w:r>
        <w:rPr>
          <w:rFonts w:hint="eastAsia" w:ascii="Times New Roman" w:hAnsi="Times New Roman"/>
          <w:b/>
          <w:bCs/>
          <w:color w:val="auto"/>
          <w:sz w:val="41"/>
          <w:szCs w:val="41"/>
          <w:lang w:eastAsia="zh-CN"/>
        </w:rPr>
        <w:t>暑期</w:t>
      </w:r>
      <w:r>
        <w:rPr>
          <w:rFonts w:hint="eastAsia" w:ascii="Times New Roman" w:hAnsi="Times New Roman" w:eastAsia="宋体"/>
          <w:b/>
          <w:bCs/>
          <w:color w:val="auto"/>
          <w:sz w:val="41"/>
          <w:szCs w:val="41"/>
        </w:rPr>
        <w:t>体验营项目报名通知</w:t>
      </w:r>
    </w:p>
    <w:p>
      <w:pPr>
        <w:pStyle w:val="8"/>
        <w:numPr>
          <w:ilvl w:val="0"/>
          <w:numId w:val="1"/>
        </w:numPr>
        <w:spacing w:before="156"/>
        <w:ind w:firstLineChars="0"/>
        <w:rPr>
          <w:rFonts w:hint="eastAsia" w:ascii="Times New Roman" w:hAnsi="Times New Roman" w:eastAsia="宋体"/>
          <w:b/>
          <w:bCs/>
          <w:sz w:val="22"/>
          <w:szCs w:val="24"/>
        </w:rPr>
      </w:pPr>
      <w:r>
        <w:rPr>
          <w:rFonts w:hint="eastAsia" w:ascii="Times New Roman" w:hAnsi="Times New Roman" w:eastAsia="宋体"/>
          <w:b/>
          <w:bCs/>
          <w:sz w:val="22"/>
          <w:szCs w:val="24"/>
        </w:rPr>
        <w:t>大学简介</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ind w:leftChars="200" w:firstLine="420" w:firstLineChars="200"/>
        <w:textAlignment w:val="auto"/>
        <w:rPr>
          <w:rFonts w:hint="eastAsia" w:ascii="Times New Roman" w:hAnsi="Times New Roman" w:eastAsia="宋体"/>
        </w:rPr>
      </w:pPr>
      <w:r>
        <w:rPr>
          <w:rFonts w:hint="eastAsia" w:ascii="Times New Roman" w:hAnsi="Times New Roman" w:eastAsia="宋体"/>
        </w:rPr>
        <w:t>加州大学河滨分校（University of California, Riverside，简称UCR）是一所美国著名的公立研究型大学，加州大学系统十所分校之一，学校在教学和科研方面取得了世界瞩目的成绩，以其多样性和人性化闻名于世。</w:t>
      </w:r>
      <w:bookmarkStart w:id="0" w:name="OLE_LINK2"/>
      <w:bookmarkStart w:id="1" w:name="OLE_LINK1"/>
      <w:r>
        <w:rPr>
          <w:rFonts w:hint="eastAsia" w:ascii="Times New Roman" w:hAnsi="Times New Roman" w:eastAsia="宋体"/>
        </w:rPr>
        <w:t>2017年,UCR被Washington Monthly列为最佳大学第21位。学校专业齐全，学位级别完善，可授予101种学士学位，52种硕士学位，42种博士学位</w:t>
      </w:r>
      <w:bookmarkEnd w:id="0"/>
      <w:bookmarkEnd w:id="1"/>
      <w:r>
        <w:rPr>
          <w:rFonts w:hint="eastAsia" w:ascii="Times New Roman" w:hAnsi="Times New Roman" w:eastAsia="宋体"/>
        </w:rPr>
        <w:t>，各个学院被多次命名为普林斯顿评论和美国新闻与世界报道的顶尖学院。</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6"/>
        <w:ind w:leftChars="200" w:firstLine="420" w:firstLineChars="200"/>
        <w:textAlignment w:val="auto"/>
        <w:rPr>
          <w:rFonts w:hint="eastAsia" w:ascii="Times New Roman" w:hAnsi="Times New Roman" w:eastAsia="宋体"/>
        </w:rPr>
      </w:pPr>
      <w:r>
        <w:rPr>
          <w:rFonts w:hint="eastAsia" w:ascii="Times New Roman" w:hAnsi="Times New Roman" w:eastAsia="宋体"/>
        </w:rPr>
        <w:t>加州大学河滨分校商学院（School of Business Administration, 简称SOBA）是加州大学系统中仅有的三个同时提供本科和研究生教学的分校之一，拥有优秀的科研教学口碑，是全美百强商学院。UCR商学院也是世界最高商学院认证机构AACSB所认证的A级商学院，全世界仅有5%的商学院取得了这项精英认证，20％的公司仅从AACSB认证的商业学位课程中招募。SOBA致力于培养优秀的商业管理者和领导者，众多毕业生任职于Intel，Cisco，Verizon，ESRI，Adobe，Logitech，e-Bay，Unilever等国际知名企业。</w:t>
      </w:r>
    </w:p>
    <w:p>
      <w:pPr>
        <w:pStyle w:val="8"/>
        <w:numPr>
          <w:ilvl w:val="0"/>
          <w:numId w:val="1"/>
        </w:numPr>
        <w:spacing w:before="156"/>
        <w:ind w:firstLineChars="0"/>
        <w:rPr>
          <w:rFonts w:hint="eastAsia" w:ascii="Times New Roman" w:hAnsi="Times New Roman" w:eastAsia="宋体"/>
          <w:b/>
          <w:bCs/>
          <w:sz w:val="22"/>
          <w:szCs w:val="24"/>
        </w:rPr>
      </w:pPr>
      <w:r>
        <w:rPr>
          <w:rFonts w:hint="eastAsia" w:ascii="Times New Roman" w:hAnsi="Times New Roman" w:eastAsia="宋体"/>
          <w:b/>
          <w:bCs/>
          <w:sz w:val="22"/>
          <w:szCs w:val="24"/>
        </w:rPr>
        <w:t>项目优势</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融入全美语学习生活环境，有针对性的提高日常生活英语和商务英语水平；</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参加UCR商学院核心课程学习，获得</w:t>
      </w:r>
      <w:r>
        <w:rPr>
          <w:rFonts w:hint="eastAsia" w:ascii="Times New Roman" w:hAnsi="Times New Roman" w:eastAsia="宋体"/>
          <w:b/>
          <w:bCs/>
        </w:rPr>
        <w:t>可带入UCR研究生的4个学分</w:t>
      </w:r>
      <w:r>
        <w:rPr>
          <w:rFonts w:hint="eastAsia" w:ascii="Times New Roman" w:hAnsi="Times New Roman" w:eastAsia="宋体"/>
        </w:rPr>
        <w:t>，价值5500美元；</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完成项目获得</w:t>
      </w:r>
      <w:r>
        <w:rPr>
          <w:rFonts w:hint="eastAsia" w:ascii="Times New Roman" w:hAnsi="Times New Roman" w:eastAsia="宋体"/>
          <w:b/>
          <w:bCs/>
        </w:rPr>
        <w:t>《UCR 商学院未来管理领袖体验营荣誉证书》</w:t>
      </w:r>
      <w:r>
        <w:rPr>
          <w:rFonts w:hint="eastAsia" w:ascii="Times New Roman" w:hAnsi="Times New Roman" w:eastAsia="宋体"/>
        </w:rPr>
        <w:t>；</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申请UCR商学院硕士就读时</w:t>
      </w:r>
      <w:r>
        <w:rPr>
          <w:rFonts w:hint="eastAsia" w:ascii="Times New Roman" w:hAnsi="Times New Roman" w:eastAsia="宋体"/>
          <w:b/>
          <w:bCs/>
        </w:rPr>
        <w:t>免去托福/雅思要求</w:t>
      </w:r>
      <w:r>
        <w:rPr>
          <w:rFonts w:hint="eastAsia" w:ascii="Times New Roman" w:hAnsi="Times New Roman" w:eastAsia="宋体"/>
        </w:rPr>
        <w:t>；</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得到专业化、个性化的</w:t>
      </w:r>
      <w:r>
        <w:rPr>
          <w:rFonts w:hint="eastAsia" w:ascii="Times New Roman" w:hAnsi="Times New Roman" w:eastAsia="宋体"/>
          <w:b/>
          <w:bCs/>
        </w:rPr>
        <w:t>商学院研究生升学指导及职业发展规划</w:t>
      </w:r>
      <w:r>
        <w:rPr>
          <w:rFonts w:hint="eastAsia" w:ascii="Times New Roman" w:hAnsi="Times New Roman" w:eastAsia="宋体"/>
        </w:rPr>
        <w:t>；</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参与多样化课外活动，体验南加州风土人情。</w:t>
      </w:r>
    </w:p>
    <w:p>
      <w:pPr>
        <w:pStyle w:val="8"/>
        <w:numPr>
          <w:ilvl w:val="0"/>
          <w:numId w:val="1"/>
        </w:numPr>
        <w:spacing w:before="156"/>
        <w:ind w:firstLineChars="0"/>
        <w:rPr>
          <w:rFonts w:hint="eastAsia" w:ascii="Times New Roman" w:hAnsi="Times New Roman" w:eastAsia="宋体"/>
          <w:b/>
          <w:bCs/>
          <w:sz w:val="22"/>
          <w:szCs w:val="24"/>
        </w:rPr>
      </w:pPr>
      <w:r>
        <w:rPr>
          <w:rFonts w:hint="eastAsia" w:ascii="Times New Roman" w:hAnsi="Times New Roman" w:eastAsia="宋体"/>
          <w:b/>
          <w:bCs/>
          <w:sz w:val="22"/>
          <w:szCs w:val="24"/>
        </w:rPr>
        <w:t>课程设置</w:t>
      </w:r>
    </w:p>
    <w:p>
      <w:pPr>
        <w:pStyle w:val="8"/>
        <w:numPr>
          <w:ilvl w:val="0"/>
          <w:numId w:val="3"/>
        </w:numPr>
        <w:spacing w:after="0"/>
        <w:ind w:left="425" w:leftChars="0" w:hanging="425" w:firstLineChars="0"/>
        <w:rPr>
          <w:rFonts w:hint="eastAsia" w:ascii="Times New Roman" w:hAnsi="Times New Roman" w:eastAsia="宋体"/>
          <w:b/>
          <w:bCs/>
          <w:sz w:val="22"/>
          <w:szCs w:val="24"/>
        </w:rPr>
      </w:pPr>
      <w:r>
        <w:rPr>
          <w:rFonts w:hint="eastAsia" w:ascii="Times New Roman" w:hAnsi="Times New Roman" w:eastAsia="宋体"/>
          <w:b/>
          <w:bCs/>
          <w:sz w:val="22"/>
          <w:szCs w:val="24"/>
        </w:rPr>
        <w:t>MGT404 Communications, Leadership, Teamwork and Ethics</w:t>
      </w:r>
      <w:r>
        <w:rPr>
          <w:rFonts w:hint="eastAsia" w:ascii="Times New Roman" w:hAnsi="Times New Roman" w:eastAsia="宋体"/>
          <w:b/>
          <w:bCs/>
          <w:sz w:val="22"/>
          <w:szCs w:val="24"/>
          <w:lang w:eastAsia="zh-CN"/>
        </w:rPr>
        <w:t>（</w:t>
      </w:r>
      <w:r>
        <w:rPr>
          <w:rFonts w:hint="eastAsia" w:ascii="Times New Roman" w:hAnsi="Times New Roman" w:eastAsia="宋体"/>
          <w:b/>
          <w:bCs/>
          <w:sz w:val="22"/>
          <w:szCs w:val="24"/>
        </w:rPr>
        <w:t>2学分</w:t>
      </w:r>
      <w:r>
        <w:rPr>
          <w:rFonts w:hint="eastAsia" w:ascii="Times New Roman" w:hAnsi="Times New Roman" w:eastAsia="宋体"/>
          <w:b/>
          <w:bCs/>
          <w:sz w:val="22"/>
          <w:szCs w:val="24"/>
          <w:lang w:eastAsia="zh-CN"/>
        </w:rPr>
        <w:t>，</w:t>
      </w:r>
      <w:r>
        <w:rPr>
          <w:rFonts w:hint="eastAsia" w:ascii="Times New Roman" w:hAnsi="Times New Roman" w:eastAsia="宋体"/>
          <w:b/>
          <w:bCs/>
          <w:sz w:val="22"/>
          <w:szCs w:val="24"/>
        </w:rPr>
        <w:t>提升核心领导力</w:t>
      </w:r>
      <w:r>
        <w:rPr>
          <w:rFonts w:hint="eastAsia" w:ascii="Times New Roman" w:hAnsi="Times New Roman" w:eastAsia="宋体"/>
          <w:b/>
          <w:bCs/>
          <w:sz w:val="22"/>
          <w:szCs w:val="24"/>
          <w:lang w:eastAsia="zh-CN"/>
        </w:rPr>
        <w:t>）</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理解进行有效领导所需具备的知识、技能和性格特征</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掌握打造高效团队的人际沟通和团队技能</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知道如何提供和获取，有关工作行为和绩效的反馈</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设计个性化的长、短期管理技能实践方案</w:t>
      </w:r>
    </w:p>
    <w:p>
      <w:pPr>
        <w:pStyle w:val="8"/>
        <w:numPr>
          <w:ilvl w:val="0"/>
          <w:numId w:val="3"/>
        </w:numPr>
        <w:spacing w:after="0"/>
        <w:ind w:left="425" w:leftChars="0" w:hanging="425" w:firstLineChars="0"/>
        <w:rPr>
          <w:rFonts w:hint="eastAsia" w:ascii="Times New Roman" w:hAnsi="Times New Roman" w:eastAsia="宋体"/>
          <w:b/>
          <w:bCs/>
          <w:sz w:val="22"/>
          <w:szCs w:val="24"/>
        </w:rPr>
      </w:pPr>
      <w:r>
        <w:rPr>
          <w:rFonts w:hint="eastAsia" w:ascii="Times New Roman" w:hAnsi="Times New Roman" w:eastAsia="宋体"/>
          <w:b/>
          <w:bCs/>
          <w:sz w:val="22"/>
          <w:szCs w:val="24"/>
        </w:rPr>
        <w:t>MGT 402 Business Career Professional Development</w:t>
      </w:r>
      <w:r>
        <w:rPr>
          <w:rFonts w:hint="eastAsia" w:ascii="Times New Roman" w:hAnsi="Times New Roman" w:eastAsia="宋体"/>
          <w:b/>
          <w:bCs/>
          <w:sz w:val="22"/>
          <w:szCs w:val="24"/>
          <w:lang w:eastAsia="zh-CN"/>
        </w:rPr>
        <w:t>（</w:t>
      </w:r>
      <w:r>
        <w:rPr>
          <w:rFonts w:hint="eastAsia" w:ascii="Times New Roman" w:hAnsi="Times New Roman" w:eastAsia="宋体"/>
          <w:b/>
          <w:bCs/>
          <w:sz w:val="22"/>
          <w:szCs w:val="24"/>
        </w:rPr>
        <w:t>2学分</w:t>
      </w:r>
      <w:r>
        <w:rPr>
          <w:rFonts w:hint="eastAsia" w:ascii="Times New Roman" w:hAnsi="Times New Roman" w:eastAsia="宋体"/>
          <w:b/>
          <w:bCs/>
          <w:sz w:val="22"/>
          <w:szCs w:val="24"/>
          <w:lang w:eastAsia="zh-CN"/>
        </w:rPr>
        <w:t>，</w:t>
      </w:r>
      <w:r>
        <w:rPr>
          <w:rFonts w:hint="eastAsia" w:ascii="Times New Roman" w:hAnsi="Times New Roman" w:eastAsia="宋体"/>
          <w:b/>
          <w:bCs/>
          <w:sz w:val="22"/>
          <w:szCs w:val="24"/>
        </w:rPr>
        <w:t>专注于职业发展</w:t>
      </w:r>
      <w:r>
        <w:rPr>
          <w:rFonts w:hint="eastAsia" w:ascii="Times New Roman" w:hAnsi="Times New Roman" w:eastAsia="宋体"/>
          <w:b/>
          <w:bCs/>
          <w:sz w:val="22"/>
          <w:szCs w:val="24"/>
          <w:lang w:eastAsia="zh-CN"/>
        </w:rPr>
        <w:t>）</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知道如何展开自己的职业规划</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了解当前管理趋势</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理解当前企业招聘的要求</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熟悉求职和找寻实习机会的策略</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通过社交活动和社交网络建立有效的职业朋友圈</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在各个行业中识别并运用有效的求职策略</w:t>
      </w:r>
    </w:p>
    <w:p>
      <w:pPr>
        <w:pStyle w:val="8"/>
        <w:numPr>
          <w:ilvl w:val="0"/>
          <w:numId w:val="2"/>
        </w:numPr>
        <w:spacing w:before="156"/>
        <w:ind w:left="420" w:leftChars="0" w:hanging="420" w:firstLineChars="0"/>
        <w:rPr>
          <w:rFonts w:hint="eastAsia" w:ascii="Times New Roman" w:hAnsi="Times New Roman" w:eastAsia="宋体"/>
        </w:rPr>
      </w:pPr>
      <w:r>
        <w:rPr>
          <w:rFonts w:hint="eastAsia" w:ascii="Times New Roman" w:hAnsi="Times New Roman" w:eastAsia="宋体"/>
        </w:rPr>
        <w:t>在求职和实习面试中清晰地表达自己的想法</w:t>
      </w:r>
    </w:p>
    <w:p>
      <w:pPr>
        <w:pStyle w:val="8"/>
        <w:numPr>
          <w:ilvl w:val="0"/>
          <w:numId w:val="1"/>
        </w:numPr>
        <w:spacing w:before="156"/>
        <w:ind w:firstLineChars="0"/>
        <w:rPr>
          <w:rFonts w:hint="eastAsia" w:ascii="Times New Roman" w:hAnsi="Times New Roman" w:eastAsia="宋体"/>
          <w:b/>
          <w:bCs/>
          <w:sz w:val="22"/>
          <w:szCs w:val="24"/>
        </w:rPr>
      </w:pPr>
      <w:r>
        <w:rPr>
          <w:rFonts w:hint="eastAsia" w:ascii="Times New Roman" w:hAnsi="Times New Roman" w:eastAsia="宋体"/>
          <w:b/>
          <w:bCs/>
          <w:sz w:val="22"/>
          <w:szCs w:val="24"/>
        </w:rPr>
        <w:t>招生对象</w:t>
      </w:r>
    </w:p>
    <w:p>
      <w:pPr>
        <w:pStyle w:val="8"/>
        <w:numPr>
          <w:ilvl w:val="0"/>
          <w:numId w:val="2"/>
        </w:numPr>
        <w:spacing w:before="156"/>
        <w:ind w:left="420" w:leftChars="0" w:hanging="420" w:firstLineChars="0"/>
        <w:rPr>
          <w:rFonts w:hint="eastAsia" w:ascii="Times New Roman" w:hAnsi="Times New Roman" w:eastAsia="宋体"/>
          <w:b w:val="0"/>
          <w:bCs w:val="0"/>
        </w:rPr>
      </w:pPr>
      <w:r>
        <w:rPr>
          <w:rFonts w:hint="eastAsia" w:ascii="Times New Roman" w:hAnsi="Times New Roman" w:eastAsia="宋体"/>
          <w:b w:val="0"/>
          <w:bCs w:val="0"/>
        </w:rPr>
        <w:t>全日制在读本科生、研究生，有一定语言基础；</w:t>
      </w:r>
    </w:p>
    <w:p>
      <w:pPr>
        <w:pStyle w:val="8"/>
        <w:numPr>
          <w:ilvl w:val="0"/>
          <w:numId w:val="2"/>
        </w:numPr>
        <w:spacing w:before="156"/>
        <w:ind w:left="420" w:leftChars="0" w:hanging="420" w:firstLineChars="0"/>
        <w:rPr>
          <w:rFonts w:hint="eastAsia" w:ascii="Times New Roman" w:hAnsi="Times New Roman" w:eastAsia="宋体"/>
          <w:b w:val="0"/>
          <w:bCs w:val="0"/>
        </w:rPr>
      </w:pPr>
      <w:r>
        <w:rPr>
          <w:rFonts w:hint="eastAsia" w:ascii="Times New Roman" w:hAnsi="Times New Roman" w:eastAsia="宋体"/>
          <w:b w:val="0"/>
          <w:bCs w:val="0"/>
        </w:rPr>
        <w:t>有志于商业类职业发展，对商务、工程、政府及非营利性组织等行业的领导管理岗位有浓厚兴趣</w:t>
      </w:r>
      <w:r>
        <w:rPr>
          <w:rFonts w:hint="eastAsia" w:ascii="Times New Roman" w:hAnsi="Times New Roman" w:eastAsia="宋体"/>
          <w:b w:val="0"/>
          <w:bCs w:val="0"/>
          <w:lang w:eastAsia="zh-CN"/>
        </w:rPr>
        <w:t>。</w:t>
      </w:r>
    </w:p>
    <w:p>
      <w:pPr>
        <w:pStyle w:val="8"/>
        <w:numPr>
          <w:ilvl w:val="0"/>
          <w:numId w:val="1"/>
        </w:numPr>
        <w:spacing w:before="156"/>
        <w:ind w:firstLineChars="0"/>
        <w:rPr>
          <w:rFonts w:hint="eastAsia" w:ascii="Times New Roman" w:hAnsi="Times New Roman" w:eastAsia="宋体"/>
          <w:b/>
          <w:bCs/>
          <w:sz w:val="22"/>
          <w:szCs w:val="24"/>
        </w:rPr>
      </w:pPr>
      <w:r>
        <w:rPr>
          <w:rFonts w:hint="eastAsia" w:ascii="Times New Roman" w:hAnsi="Times New Roman" w:eastAsia="宋体"/>
          <w:b/>
          <w:bCs/>
          <w:sz w:val="22"/>
          <w:szCs w:val="24"/>
        </w:rPr>
        <w:t>项目时间：</w:t>
      </w:r>
      <w:r>
        <w:rPr>
          <w:rFonts w:hint="eastAsia" w:ascii="Times New Roman" w:hAnsi="Times New Roman" w:eastAsia="宋体"/>
          <w:b w:val="0"/>
          <w:bCs w:val="0"/>
          <w:sz w:val="22"/>
          <w:szCs w:val="24"/>
        </w:rPr>
        <w:t>2019年7月</w:t>
      </w:r>
      <w:r>
        <w:rPr>
          <w:rFonts w:hint="eastAsia" w:ascii="Times New Roman" w:hAnsi="Times New Roman" w:eastAsia="宋体"/>
          <w:b w:val="0"/>
          <w:bCs w:val="0"/>
          <w:sz w:val="22"/>
          <w:szCs w:val="24"/>
          <w:lang w:val="en-US" w:eastAsia="zh-CN"/>
        </w:rPr>
        <w:t>28</w:t>
      </w:r>
      <w:r>
        <w:rPr>
          <w:rFonts w:hint="eastAsia" w:ascii="Times New Roman" w:hAnsi="Times New Roman" w:eastAsia="宋体"/>
          <w:b w:val="0"/>
          <w:bCs w:val="0"/>
          <w:sz w:val="22"/>
          <w:szCs w:val="24"/>
        </w:rPr>
        <w:t>日</w:t>
      </w:r>
      <w:r>
        <w:rPr>
          <w:rFonts w:hint="eastAsia" w:ascii="Times New Roman" w:hAnsi="Times New Roman" w:eastAsia="宋体"/>
          <w:b w:val="0"/>
          <w:bCs w:val="0"/>
          <w:sz w:val="22"/>
          <w:szCs w:val="24"/>
          <w:lang w:eastAsia="zh-CN"/>
        </w:rPr>
        <w:t>—</w:t>
      </w:r>
      <w:r>
        <w:rPr>
          <w:rFonts w:hint="eastAsia" w:ascii="Times New Roman" w:hAnsi="Times New Roman" w:eastAsia="宋体"/>
          <w:b w:val="0"/>
          <w:bCs w:val="0"/>
          <w:sz w:val="22"/>
          <w:szCs w:val="24"/>
        </w:rPr>
        <w:t>8月</w:t>
      </w:r>
      <w:r>
        <w:rPr>
          <w:rFonts w:hint="eastAsia" w:ascii="Times New Roman" w:hAnsi="Times New Roman" w:eastAsia="宋体"/>
          <w:b w:val="0"/>
          <w:bCs w:val="0"/>
          <w:sz w:val="22"/>
          <w:szCs w:val="24"/>
          <w:lang w:val="en-US" w:eastAsia="zh-CN"/>
        </w:rPr>
        <w:t>10</w:t>
      </w:r>
      <w:r>
        <w:rPr>
          <w:rFonts w:hint="eastAsia" w:ascii="Times New Roman" w:hAnsi="Times New Roman" w:eastAsia="宋体"/>
          <w:b w:val="0"/>
          <w:bCs w:val="0"/>
          <w:sz w:val="22"/>
          <w:szCs w:val="24"/>
        </w:rPr>
        <w:t>日</w:t>
      </w:r>
    </w:p>
    <w:p>
      <w:pPr>
        <w:pStyle w:val="8"/>
        <w:numPr>
          <w:ilvl w:val="0"/>
          <w:numId w:val="1"/>
        </w:numPr>
        <w:spacing w:before="156"/>
        <w:ind w:firstLineChars="0"/>
        <w:rPr>
          <w:rFonts w:hint="eastAsia" w:ascii="Times New Roman" w:hAnsi="Times New Roman" w:eastAsia="宋体"/>
          <w:b/>
          <w:bCs/>
          <w:sz w:val="22"/>
          <w:szCs w:val="24"/>
        </w:rPr>
      </w:pPr>
      <w:r>
        <w:rPr>
          <w:rFonts w:hint="eastAsia" w:ascii="Times New Roman" w:hAnsi="Times New Roman" w:eastAsia="宋体"/>
          <w:b/>
          <w:bCs/>
          <w:sz w:val="22"/>
          <w:szCs w:val="24"/>
          <w:lang w:eastAsia="zh-CN"/>
        </w:rPr>
        <w:t>报名截止时间：</w:t>
      </w:r>
      <w:r>
        <w:rPr>
          <w:rFonts w:hint="eastAsia" w:ascii="Times New Roman" w:hAnsi="Times New Roman" w:eastAsia="宋体"/>
          <w:b/>
          <w:bCs/>
          <w:sz w:val="22"/>
          <w:szCs w:val="24"/>
          <w:lang w:val="en-US" w:eastAsia="zh-CN"/>
        </w:rPr>
        <w:t>2019年4月20日</w:t>
      </w:r>
    </w:p>
    <w:p>
      <w:pPr>
        <w:pStyle w:val="8"/>
        <w:numPr>
          <w:ilvl w:val="0"/>
          <w:numId w:val="1"/>
        </w:numPr>
        <w:spacing w:before="156"/>
        <w:ind w:firstLineChars="0"/>
        <w:rPr>
          <w:rFonts w:hint="eastAsia" w:ascii="Times New Roman" w:hAnsi="Times New Roman" w:eastAsia="宋体"/>
          <w:b/>
          <w:bCs/>
          <w:sz w:val="22"/>
          <w:szCs w:val="24"/>
          <w:lang w:val="en-US" w:eastAsia="zh-CN"/>
        </w:rPr>
      </w:pPr>
      <w:r>
        <w:rPr>
          <w:rFonts w:hint="eastAsia" w:ascii="Times New Roman" w:hAnsi="Times New Roman" w:eastAsia="宋体"/>
          <w:b/>
          <w:bCs/>
          <w:sz w:val="22"/>
          <w:szCs w:val="24"/>
          <w:lang w:val="en-US" w:eastAsia="zh-CN"/>
        </w:rPr>
        <w:t>项目费用：$3500美元(约人民币2.4万)，</w:t>
      </w:r>
      <w:r>
        <w:rPr>
          <w:rFonts w:hint="eastAsia" w:ascii="Times New Roman" w:hAnsi="Times New Roman" w:eastAsia="宋体"/>
          <w:b w:val="0"/>
          <w:bCs w:val="0"/>
          <w:sz w:val="22"/>
          <w:szCs w:val="24"/>
          <w:lang w:val="en-US" w:eastAsia="zh-CN"/>
        </w:rPr>
        <w:t>包含学费、接机、校内住宿、一日三餐、保险、活动交通、签证协助；不含往返机票、签证费、其他个人消费。</w:t>
      </w:r>
    </w:p>
    <w:p>
      <w:pPr>
        <w:pStyle w:val="8"/>
        <w:numPr>
          <w:ilvl w:val="0"/>
          <w:numId w:val="1"/>
        </w:numPr>
        <w:spacing w:before="156"/>
        <w:ind w:firstLineChars="0"/>
        <w:rPr>
          <w:rFonts w:hint="eastAsia" w:ascii="Times New Roman" w:hAnsi="Times New Roman" w:eastAsia="宋体"/>
          <w:b/>
          <w:bCs/>
          <w:sz w:val="22"/>
          <w:szCs w:val="24"/>
        </w:rPr>
      </w:pPr>
      <w:r>
        <w:rPr>
          <w:rFonts w:hint="eastAsia" w:ascii="Times New Roman" w:hAnsi="Times New Roman" w:eastAsia="宋体"/>
          <w:b/>
          <w:bCs/>
          <w:sz w:val="22"/>
          <w:szCs w:val="24"/>
          <w:lang w:val="en-US" w:eastAsia="zh-CN"/>
        </w:rPr>
        <w:t>项</w:t>
      </w:r>
      <w:r>
        <w:rPr>
          <w:rFonts w:hint="eastAsia" w:ascii="Times New Roman" w:hAnsi="Times New Roman" w:eastAsia="宋体"/>
          <w:b/>
          <w:bCs/>
          <w:sz w:val="22"/>
          <w:szCs w:val="24"/>
        </w:rPr>
        <w:t>目</w:t>
      </w:r>
      <w:r>
        <w:rPr>
          <w:rFonts w:hint="eastAsia" w:ascii="Times New Roman" w:hAnsi="Times New Roman" w:eastAsia="宋体"/>
          <w:b/>
          <w:bCs/>
          <w:sz w:val="22"/>
          <w:szCs w:val="24"/>
          <w:lang w:eastAsia="zh-CN"/>
        </w:rPr>
        <w:t>报名</w:t>
      </w:r>
      <w:r>
        <w:rPr>
          <w:rFonts w:hint="eastAsia" w:ascii="Times New Roman" w:hAnsi="Times New Roman" w:eastAsia="宋体"/>
          <w:b/>
          <w:bCs/>
          <w:sz w:val="22"/>
          <w:szCs w:val="24"/>
        </w:rPr>
        <w:t>咨询</w:t>
      </w:r>
      <w:r>
        <w:rPr>
          <w:rFonts w:hint="eastAsia" w:ascii="Times New Roman" w:hAnsi="Times New Roman" w:eastAsia="宋体"/>
          <w:b/>
          <w:bCs/>
          <w:sz w:val="22"/>
          <w:szCs w:val="24"/>
          <w:lang w:eastAsia="zh-CN"/>
        </w:rPr>
        <w:t>：</w:t>
      </w:r>
    </w:p>
    <w:p>
      <w:pPr>
        <w:pStyle w:val="8"/>
        <w:numPr>
          <w:ilvl w:val="0"/>
          <w:numId w:val="4"/>
        </w:numPr>
        <w:spacing w:before="156"/>
        <w:ind w:left="420" w:leftChars="0" w:hanging="420" w:firstLineChars="0"/>
        <w:rPr>
          <w:rFonts w:hint="eastAsia" w:ascii="Times New Roman" w:hAnsi="Times New Roman" w:eastAsia="宋体"/>
          <w:sz w:val="22"/>
          <w:szCs w:val="24"/>
          <w:lang w:val="en-US" w:eastAsia="zh-CN"/>
        </w:rPr>
      </w:pPr>
      <w:r>
        <w:rPr>
          <w:rFonts w:hint="eastAsia" w:ascii="Times New Roman" w:hAnsi="Times New Roman" w:eastAsia="宋体"/>
          <w:b/>
          <w:bCs/>
          <w:sz w:val="22"/>
          <w:szCs w:val="24"/>
          <w:lang w:val="en-US" w:eastAsia="zh-CN"/>
        </w:rPr>
        <w:t>QQ群：</w:t>
      </w:r>
      <w:r>
        <w:rPr>
          <w:rFonts w:hint="eastAsia" w:ascii="Times New Roman" w:hAnsi="Times New Roman" w:eastAsia="宋体"/>
          <w:sz w:val="22"/>
          <w:szCs w:val="24"/>
          <w:lang w:val="en-US" w:eastAsia="zh-CN"/>
        </w:rPr>
        <w:t>（有意向申请的学生，请务必加群）</w:t>
      </w:r>
    </w:p>
    <w:p>
      <w:pPr>
        <w:pStyle w:val="8"/>
        <w:numPr>
          <w:ilvl w:val="0"/>
          <w:numId w:val="4"/>
        </w:numPr>
        <w:spacing w:before="156"/>
        <w:ind w:left="420" w:leftChars="0" w:hanging="420" w:firstLineChars="0"/>
        <w:rPr>
          <w:rFonts w:hint="eastAsia" w:ascii="Times New Roman" w:hAnsi="Times New Roman" w:eastAsia="宋体"/>
          <w:sz w:val="22"/>
          <w:szCs w:val="24"/>
          <w:lang w:val="en-US" w:eastAsia="zh-CN"/>
        </w:rPr>
      </w:pPr>
      <w:r>
        <w:rPr>
          <w:rFonts w:hint="eastAsia" w:ascii="Times New Roman" w:hAnsi="Times New Roman" w:eastAsia="宋体"/>
          <w:b/>
          <w:bCs/>
          <w:sz w:val="22"/>
          <w:szCs w:val="24"/>
        </w:rPr>
        <w:t>QQ(微信)：</w:t>
      </w:r>
    </w:p>
    <w:p>
      <w:pPr>
        <w:pStyle w:val="8"/>
        <w:numPr>
          <w:ilvl w:val="0"/>
          <w:numId w:val="1"/>
        </w:numPr>
        <w:spacing w:before="156"/>
        <w:ind w:firstLineChars="0"/>
        <w:rPr>
          <w:rFonts w:hint="eastAsia" w:ascii="Times New Roman" w:hAnsi="Times New Roman" w:eastAsia="宋体"/>
          <w:b/>
          <w:bCs/>
          <w:sz w:val="22"/>
          <w:szCs w:val="24"/>
        </w:rPr>
      </w:pPr>
      <w:r>
        <w:rPr>
          <w:rFonts w:hint="eastAsia" w:ascii="Times New Roman" w:hAnsi="Times New Roman" w:eastAsia="宋体"/>
          <w:b/>
          <w:bCs/>
          <w:sz w:val="22"/>
          <w:szCs w:val="24"/>
        </w:rPr>
        <w:t>校内手续办理：</w:t>
      </w:r>
      <w:r>
        <w:rPr>
          <w:rFonts w:hint="eastAsia" w:ascii="Times New Roman" w:hAnsi="Times New Roman" w:eastAsia="宋体"/>
          <w:b w:val="0"/>
          <w:bCs w:val="0"/>
          <w:sz w:val="22"/>
          <w:szCs w:val="24"/>
        </w:rPr>
        <w:t>按要求填写附件，交至国际处办公室</w:t>
      </w:r>
    </w:p>
    <w:p>
      <w:pPr>
        <w:pStyle w:val="8"/>
        <w:numPr>
          <w:ilvl w:val="0"/>
          <w:numId w:val="0"/>
        </w:numPr>
        <w:spacing w:before="156"/>
        <w:ind w:leftChars="0" w:firstLine="440" w:firstLineChars="200"/>
        <w:rPr>
          <w:rFonts w:hint="eastAsia" w:ascii="Times New Roman" w:hAnsi="Times New Roman" w:eastAsia="宋体"/>
          <w:b/>
          <w:bCs/>
          <w:sz w:val="22"/>
          <w:szCs w:val="24"/>
        </w:rPr>
      </w:pPr>
      <w:r>
        <w:rPr>
          <w:rFonts w:hint="eastAsia" w:ascii="Times New Roman" w:hAnsi="Times New Roman" w:eastAsia="宋体"/>
          <w:b w:val="0"/>
          <w:bCs w:val="0"/>
          <w:sz w:val="22"/>
          <w:szCs w:val="24"/>
          <w:lang w:eastAsia="zh-CN"/>
        </w:rPr>
        <w:t>（http://io.hebut.edu.cn/portal/article/index/id/442/cid/12.html）</w:t>
      </w:r>
    </w:p>
    <w:p>
      <w:pPr>
        <w:pStyle w:val="8"/>
        <w:numPr>
          <w:ilvl w:val="0"/>
          <w:numId w:val="1"/>
        </w:numPr>
        <w:spacing w:before="156"/>
        <w:ind w:firstLineChars="0"/>
        <w:rPr>
          <w:rFonts w:hint="eastAsia" w:ascii="Times New Roman" w:hAnsi="Times New Roman" w:eastAsia="宋体"/>
          <w:b/>
          <w:bCs/>
          <w:sz w:val="22"/>
          <w:szCs w:val="24"/>
        </w:rPr>
      </w:pPr>
      <w:r>
        <w:rPr>
          <w:rFonts w:hint="eastAsia" w:ascii="Times New Roman" w:hAnsi="Times New Roman" w:eastAsia="宋体"/>
          <w:b/>
          <w:bCs/>
          <w:sz w:val="22"/>
          <w:szCs w:val="24"/>
        </w:rPr>
        <w:t>校内手续办理咨询：</w:t>
      </w:r>
      <w:r>
        <w:rPr>
          <w:rFonts w:hint="eastAsia" w:ascii="Times New Roman" w:hAnsi="Times New Roman" w:eastAsia="宋体"/>
          <w:b w:val="0"/>
          <w:bCs w:val="0"/>
          <w:sz w:val="22"/>
          <w:szCs w:val="24"/>
        </w:rPr>
        <w:t>杜老师 60204041 东院七教1202</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BC93"/>
    <w:multiLevelType w:val="singleLevel"/>
    <w:tmpl w:val="8F6CBC93"/>
    <w:lvl w:ilvl="0" w:tentative="0">
      <w:start w:val="1"/>
      <w:numFmt w:val="bullet"/>
      <w:lvlText w:val=""/>
      <w:lvlJc w:val="left"/>
      <w:pPr>
        <w:ind w:left="420" w:hanging="420"/>
      </w:pPr>
      <w:rPr>
        <w:rFonts w:hint="default" w:ascii="Wingdings" w:hAnsi="Wingdings"/>
      </w:rPr>
    </w:lvl>
  </w:abstractNum>
  <w:abstractNum w:abstractNumId="1">
    <w:nsid w:val="B216E032"/>
    <w:multiLevelType w:val="singleLevel"/>
    <w:tmpl w:val="B216E032"/>
    <w:lvl w:ilvl="0" w:tentative="0">
      <w:start w:val="1"/>
      <w:numFmt w:val="decimal"/>
      <w:lvlText w:val="%1)"/>
      <w:lvlJc w:val="left"/>
      <w:pPr>
        <w:ind w:left="425" w:hanging="425"/>
      </w:pPr>
      <w:rPr>
        <w:rFonts w:hint="default"/>
      </w:rPr>
    </w:lvl>
  </w:abstractNum>
  <w:abstractNum w:abstractNumId="2">
    <w:nsid w:val="41AEDED2"/>
    <w:multiLevelType w:val="singleLevel"/>
    <w:tmpl w:val="41AEDED2"/>
    <w:lvl w:ilvl="0" w:tentative="0">
      <w:start w:val="1"/>
      <w:numFmt w:val="bullet"/>
      <w:lvlText w:val=""/>
      <w:lvlJc w:val="left"/>
      <w:pPr>
        <w:ind w:left="420" w:hanging="420"/>
      </w:pPr>
      <w:rPr>
        <w:rFonts w:hint="default" w:ascii="Wingdings" w:hAnsi="Wingdings"/>
      </w:rPr>
    </w:lvl>
  </w:abstractNum>
  <w:abstractNum w:abstractNumId="3">
    <w:nsid w:val="44D57213"/>
    <w:multiLevelType w:val="multilevel"/>
    <w:tmpl w:val="44D572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231"/>
    <w:rsid w:val="00000231"/>
    <w:rsid w:val="002F270C"/>
    <w:rsid w:val="00391B27"/>
    <w:rsid w:val="003D7D62"/>
    <w:rsid w:val="007E5824"/>
    <w:rsid w:val="00B27906"/>
    <w:rsid w:val="347774AB"/>
    <w:rsid w:val="4CAE2627"/>
    <w:rsid w:val="4F5B6B21"/>
    <w:rsid w:val="622B2EB0"/>
    <w:rsid w:val="68A05E1B"/>
    <w:rsid w:val="7ADE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Lines="0" w:beforeAutospacing="1" w:after="100" w:afterAutospacing="1" w:line="240" w:lineRule="auto"/>
      <w:jc w:val="left"/>
      <w:outlineLvl w:val="1"/>
    </w:pPr>
    <w:rPr>
      <w:rFonts w:ascii="宋体" w:hAnsi="宋体" w:eastAsia="宋体" w:cs="宋体"/>
      <w:b/>
      <w:bCs/>
      <w:kern w:val="0"/>
      <w:sz w:val="36"/>
      <w:szCs w:val="36"/>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character" w:customStyle="1" w:styleId="7">
    <w:name w:val="标题 2 Char"/>
    <w:basedOn w:val="4"/>
    <w:link w:val="2"/>
    <w:qFormat/>
    <w:uiPriority w:val="9"/>
    <w:rPr>
      <w:rFonts w:ascii="宋体" w:hAnsi="宋体" w:eastAsia="宋体" w:cs="宋体"/>
      <w:b/>
      <w:bCs/>
      <w:kern w:val="0"/>
      <w:sz w:val="36"/>
      <w:szCs w:val="36"/>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136</Words>
  <Characters>779</Characters>
  <Lines>6</Lines>
  <Paragraphs>1</Paragraphs>
  <TotalTime>32</TotalTime>
  <ScaleCrop>false</ScaleCrop>
  <LinksUpToDate>false</LinksUpToDate>
  <CharactersWithSpaces>914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2019-03-11T01:55:00Z</dcterms:created>
  <dc:creator>user</dc:creator>
  <cp:lastModifiedBy>静儿</cp:lastModifiedBy>
  <dcterms:modified xsi:type="dcterms:W3CDTF">2019-03-19T01:45:16Z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