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F0" w:rsidRDefault="002463FE">
      <w:pPr>
        <w:widowControl/>
        <w:shd w:val="clear" w:color="auto" w:fill="FFFFFF"/>
        <w:spacing w:afterLines="50" w:after="156" w:line="480" w:lineRule="auto"/>
        <w:rPr>
          <w:rStyle w:val="a7"/>
          <w:rFonts w:ascii="黑体" w:eastAsia="黑体" w:hAnsi="微软雅黑" w:cs="Tahoma"/>
          <w:sz w:val="32"/>
          <w:szCs w:val="32"/>
        </w:rPr>
      </w:pPr>
      <w:r>
        <w:rPr>
          <w:rStyle w:val="a7"/>
          <w:rFonts w:ascii="黑体" w:eastAsia="黑体" w:hAnsi="微软雅黑" w:cs="Tahoma" w:hint="eastAsia"/>
          <w:sz w:val="32"/>
          <w:szCs w:val="32"/>
        </w:rPr>
        <w:t>参赛编号：</w:t>
      </w:r>
      <w:r w:rsidR="00BD6909" w:rsidRPr="00BD6909">
        <w:rPr>
          <w:rStyle w:val="a7"/>
          <w:rFonts w:ascii="黑体" w:eastAsia="黑体" w:hAnsi="微软雅黑" w:cs="Tahoma" w:hint="eastAsia"/>
          <w:sz w:val="32"/>
          <w:szCs w:val="32"/>
          <w:u w:val="single"/>
        </w:rPr>
        <w:t xml:space="preserve"> </w:t>
      </w:r>
      <w:r w:rsidR="00BD6909" w:rsidRPr="00BD6909">
        <w:rPr>
          <w:rStyle w:val="a7"/>
          <w:rFonts w:ascii="黑体" w:eastAsia="黑体" w:hAnsi="微软雅黑" w:cs="Tahoma"/>
          <w:sz w:val="32"/>
          <w:szCs w:val="32"/>
          <w:u w:val="single"/>
        </w:rPr>
        <w:t xml:space="preserve">       </w:t>
      </w:r>
    </w:p>
    <w:p w:rsidR="00EB44F0" w:rsidRDefault="002463FE">
      <w:pPr>
        <w:widowControl/>
        <w:shd w:val="clear" w:color="auto" w:fill="FFFFFF"/>
        <w:spacing w:afterLines="50" w:after="156" w:line="480" w:lineRule="auto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Style w:val="a7"/>
          <w:rFonts w:ascii="黑体" w:eastAsia="黑体" w:hAnsi="微软雅黑" w:cs="Tahoma" w:hint="eastAsia"/>
          <w:sz w:val="32"/>
          <w:szCs w:val="32"/>
        </w:rPr>
        <w:t>河北工业大学教师“师德建设及板书设计竞赛”评审表</w:t>
      </w:r>
    </w:p>
    <w:tbl>
      <w:tblPr>
        <w:tblStyle w:val="a8"/>
        <w:tblW w:w="142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9138"/>
        <w:gridCol w:w="1191"/>
        <w:gridCol w:w="1191"/>
        <w:gridCol w:w="1191"/>
      </w:tblGrid>
      <w:tr w:rsidR="00EB44F0">
        <w:trPr>
          <w:trHeight w:val="623"/>
          <w:jc w:val="center"/>
        </w:trPr>
        <w:tc>
          <w:tcPr>
            <w:tcW w:w="1507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9138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评价指标描述(满分标准)</w:t>
            </w:r>
          </w:p>
        </w:tc>
        <w:tc>
          <w:tcPr>
            <w:tcW w:w="1191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191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191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B44F0">
        <w:trPr>
          <w:trHeight w:val="783"/>
          <w:jc w:val="center"/>
        </w:trPr>
        <w:tc>
          <w:tcPr>
            <w:tcW w:w="1507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书写规范</w:t>
            </w:r>
          </w:p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词语准确</w:t>
            </w:r>
          </w:p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有示范性</w:t>
            </w:r>
          </w:p>
        </w:tc>
        <w:tc>
          <w:tcPr>
            <w:tcW w:w="9138" w:type="dxa"/>
            <w:vAlign w:val="center"/>
          </w:tcPr>
          <w:p w:rsidR="00EB44F0" w:rsidRDefault="002463FE">
            <w:pPr>
              <w:widowControl/>
              <w:numPr>
                <w:ilvl w:val="0"/>
                <w:numId w:val="1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遵循书写规律，规范、准确，无错别字，无不规范的字</w:t>
            </w:r>
          </w:p>
          <w:p w:rsidR="00EB44F0" w:rsidRDefault="002463FE">
            <w:pPr>
              <w:widowControl/>
              <w:numPr>
                <w:ilvl w:val="0"/>
                <w:numId w:val="1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内容表达要用词恰当、造句准确、图表规范、线条明晰</w:t>
            </w:r>
          </w:p>
        </w:tc>
        <w:tc>
          <w:tcPr>
            <w:tcW w:w="1191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44F0">
        <w:trPr>
          <w:trHeight w:val="695"/>
          <w:jc w:val="center"/>
        </w:trPr>
        <w:tc>
          <w:tcPr>
            <w:tcW w:w="1507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内容恰当</w:t>
            </w:r>
          </w:p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有启发性</w:t>
            </w:r>
          </w:p>
        </w:tc>
        <w:tc>
          <w:tcPr>
            <w:tcW w:w="9138" w:type="dxa"/>
            <w:vAlign w:val="center"/>
          </w:tcPr>
          <w:p w:rsidR="00EB44F0" w:rsidRDefault="002463FE">
            <w:pPr>
              <w:widowControl/>
              <w:numPr>
                <w:ilvl w:val="0"/>
                <w:numId w:val="2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能够揭示学习思路，帮助学生理解教学信息</w:t>
            </w:r>
          </w:p>
          <w:p w:rsidR="00EB44F0" w:rsidRDefault="002463FE">
            <w:pPr>
              <w:widowControl/>
              <w:numPr>
                <w:ilvl w:val="0"/>
                <w:numId w:val="2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高度概括，简明易懂，便于记忆</w:t>
            </w:r>
          </w:p>
        </w:tc>
        <w:tc>
          <w:tcPr>
            <w:tcW w:w="1191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44F0">
        <w:trPr>
          <w:trHeight w:val="693"/>
          <w:jc w:val="center"/>
        </w:trPr>
        <w:tc>
          <w:tcPr>
            <w:tcW w:w="1507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层次分明</w:t>
            </w:r>
          </w:p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布局合理</w:t>
            </w:r>
          </w:p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有条理性</w:t>
            </w:r>
          </w:p>
        </w:tc>
        <w:tc>
          <w:tcPr>
            <w:tcW w:w="9138" w:type="dxa"/>
            <w:vAlign w:val="center"/>
          </w:tcPr>
          <w:p w:rsidR="00EB44F0" w:rsidRDefault="002463FE">
            <w:pPr>
              <w:widowControl/>
              <w:numPr>
                <w:ilvl w:val="0"/>
                <w:numId w:val="3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板书条理分明、枝蔓有序、主次清晰</w:t>
            </w:r>
          </w:p>
          <w:p w:rsidR="00EB44F0" w:rsidRDefault="002463FE">
            <w:pPr>
              <w:widowControl/>
              <w:numPr>
                <w:ilvl w:val="0"/>
                <w:numId w:val="3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位置安排方面，充分有效地利用黑板面积(空间适当、分片书写、字距合理)，注意整体效果(如板书的主板位、副板位层次分明，互不相混)</w:t>
            </w:r>
          </w:p>
          <w:p w:rsidR="00EB44F0" w:rsidRDefault="002463FE">
            <w:pPr>
              <w:widowControl/>
              <w:numPr>
                <w:ilvl w:val="0"/>
                <w:numId w:val="3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要设计好板书布局，根据内容、类型分别选用对称型(单轴对称、双轴对称、综合对称、字数对称、字距对称、外框对称等)</w:t>
            </w:r>
          </w:p>
        </w:tc>
        <w:tc>
          <w:tcPr>
            <w:tcW w:w="1191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44F0">
        <w:trPr>
          <w:trHeight w:val="785"/>
          <w:jc w:val="center"/>
        </w:trPr>
        <w:tc>
          <w:tcPr>
            <w:tcW w:w="1507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重点突出</w:t>
            </w:r>
          </w:p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有鲜明性</w:t>
            </w:r>
          </w:p>
        </w:tc>
        <w:tc>
          <w:tcPr>
            <w:tcW w:w="9138" w:type="dxa"/>
            <w:vAlign w:val="center"/>
          </w:tcPr>
          <w:p w:rsidR="00EB44F0" w:rsidRDefault="002463FE">
            <w:pPr>
              <w:widowControl/>
              <w:numPr>
                <w:ilvl w:val="0"/>
                <w:numId w:val="4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突出重点，详略得当，并能结合内容恰当运用彩笔</w:t>
            </w:r>
          </w:p>
        </w:tc>
        <w:tc>
          <w:tcPr>
            <w:tcW w:w="1191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44F0">
        <w:trPr>
          <w:trHeight w:val="785"/>
          <w:jc w:val="center"/>
        </w:trPr>
        <w:tc>
          <w:tcPr>
            <w:tcW w:w="1507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形式多样</w:t>
            </w:r>
          </w:p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有趣味性</w:t>
            </w:r>
          </w:p>
        </w:tc>
        <w:tc>
          <w:tcPr>
            <w:tcW w:w="9138" w:type="dxa"/>
            <w:vAlign w:val="center"/>
          </w:tcPr>
          <w:p w:rsidR="00EB44F0" w:rsidRDefault="002463FE">
            <w:pPr>
              <w:widowControl/>
              <w:numPr>
                <w:ilvl w:val="0"/>
                <w:numId w:val="5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形式为内容服务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，能够激发学生兴趣，启发思考</w:t>
            </w:r>
          </w:p>
        </w:tc>
        <w:tc>
          <w:tcPr>
            <w:tcW w:w="1191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44F0">
        <w:trPr>
          <w:trHeight w:val="785"/>
          <w:jc w:val="center"/>
        </w:trPr>
        <w:tc>
          <w:tcPr>
            <w:tcW w:w="1507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附 加 分</w:t>
            </w:r>
          </w:p>
          <w:p w:rsidR="0086385D" w:rsidRDefault="0086385D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（现场比赛用）</w:t>
            </w:r>
          </w:p>
        </w:tc>
        <w:tc>
          <w:tcPr>
            <w:tcW w:w="9138" w:type="dxa"/>
            <w:vAlign w:val="center"/>
          </w:tcPr>
          <w:p w:rsidR="00480E41" w:rsidRDefault="002463FE" w:rsidP="00480E41">
            <w:pPr>
              <w:widowControl/>
              <w:numPr>
                <w:ilvl w:val="0"/>
                <w:numId w:val="6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全部正确默写</w:t>
            </w:r>
            <w:r w:rsidR="00481C0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加5分</w:t>
            </w:r>
          </w:p>
          <w:p w:rsidR="00480E41" w:rsidRDefault="002463FE" w:rsidP="00480E41">
            <w:pPr>
              <w:widowControl/>
              <w:numPr>
                <w:ilvl w:val="0"/>
                <w:numId w:val="6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默写</w:t>
            </w:r>
            <w:r w:rsidR="00480E41" w:rsidRPr="00480E4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有错误的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或部分默写</w:t>
            </w:r>
            <w:r w:rsidR="00480E4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且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全部正确的加</w:t>
            </w:r>
            <w:r w:rsidR="00481C0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  <w:p w:rsidR="00EB44F0" w:rsidRDefault="002463FE" w:rsidP="00480E41">
            <w:pPr>
              <w:widowControl/>
              <w:numPr>
                <w:ilvl w:val="0"/>
                <w:numId w:val="6"/>
              </w:numPr>
              <w:snapToGrid w:val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全部照抄的</w:t>
            </w:r>
            <w:r w:rsidR="00480E41" w:rsidRPr="00480E4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或部分默写且</w:t>
            </w:r>
            <w:r w:rsidR="00480E4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有错误</w:t>
            </w:r>
            <w:r w:rsidR="00480E41" w:rsidRPr="00480E4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为0分</w:t>
            </w:r>
            <w:bookmarkStart w:id="0" w:name="_GoBack"/>
            <w:bookmarkEnd w:id="0"/>
          </w:p>
        </w:tc>
        <w:tc>
          <w:tcPr>
            <w:tcW w:w="1191" w:type="dxa"/>
            <w:vAlign w:val="center"/>
          </w:tcPr>
          <w:p w:rsidR="00EB44F0" w:rsidRDefault="002463FE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EB44F0" w:rsidRDefault="00EB44F0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B44F0" w:rsidRDefault="002463FE">
      <w:pPr>
        <w:widowControl/>
        <w:shd w:val="clear" w:color="auto" w:fill="FFFFFF"/>
        <w:wordWrap w:val="0"/>
        <w:spacing w:beforeLines="50" w:before="156" w:line="720" w:lineRule="auto"/>
        <w:jc w:val="righ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专家签字：                      201</w:t>
      </w:r>
      <w:r w:rsidR="00BD6909">
        <w:rPr>
          <w:rFonts w:ascii="宋体" w:eastAsia="宋体" w:hAnsi="宋体" w:cs="宋体"/>
          <w:b/>
          <w:sz w:val="28"/>
          <w:szCs w:val="28"/>
        </w:rPr>
        <w:t>8</w:t>
      </w:r>
      <w:r>
        <w:rPr>
          <w:rFonts w:ascii="宋体" w:eastAsia="宋体" w:hAnsi="宋体" w:cs="宋体" w:hint="eastAsia"/>
          <w:b/>
          <w:sz w:val="28"/>
          <w:szCs w:val="28"/>
        </w:rPr>
        <w:t>年</w:t>
      </w:r>
      <w:r w:rsidR="00BD6909">
        <w:rPr>
          <w:rFonts w:ascii="宋体" w:eastAsia="宋体" w:hAnsi="宋体" w:cs="宋体"/>
          <w:b/>
          <w:sz w:val="28"/>
          <w:szCs w:val="28"/>
        </w:rPr>
        <w:t>9</w:t>
      </w:r>
      <w:r>
        <w:rPr>
          <w:rFonts w:ascii="宋体" w:eastAsia="宋体" w:hAnsi="宋体" w:cs="宋体" w:hint="eastAsia"/>
          <w:b/>
          <w:sz w:val="28"/>
          <w:szCs w:val="28"/>
        </w:rPr>
        <w:t>月</w:t>
      </w:r>
      <w:r w:rsidR="00BD6909">
        <w:rPr>
          <w:rFonts w:ascii="宋体" w:eastAsia="宋体" w:hAnsi="宋体" w:cs="宋体"/>
          <w:b/>
          <w:sz w:val="28"/>
          <w:szCs w:val="28"/>
        </w:rPr>
        <w:t>17</w:t>
      </w:r>
      <w:r>
        <w:rPr>
          <w:rFonts w:ascii="宋体" w:eastAsia="宋体" w:hAnsi="宋体" w:cs="宋体" w:hint="eastAsia"/>
          <w:b/>
          <w:sz w:val="28"/>
          <w:szCs w:val="28"/>
        </w:rPr>
        <w:t>日</w:t>
      </w:r>
    </w:p>
    <w:sectPr w:rsidR="00EB44F0">
      <w:pgSz w:w="16838" w:h="11906" w:orient="landscape"/>
      <w:pgMar w:top="1134" w:right="1418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8B" w:rsidRDefault="00ED288B" w:rsidP="00BD6909">
      <w:r>
        <w:separator/>
      </w:r>
    </w:p>
  </w:endnote>
  <w:endnote w:type="continuationSeparator" w:id="0">
    <w:p w:rsidR="00ED288B" w:rsidRDefault="00ED288B" w:rsidP="00BD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8B" w:rsidRDefault="00ED288B" w:rsidP="00BD6909">
      <w:r>
        <w:separator/>
      </w:r>
    </w:p>
  </w:footnote>
  <w:footnote w:type="continuationSeparator" w:id="0">
    <w:p w:rsidR="00ED288B" w:rsidRDefault="00ED288B" w:rsidP="00BD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CFFEF"/>
    <w:multiLevelType w:val="singleLevel"/>
    <w:tmpl w:val="57ECFFE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7ED0012"/>
    <w:multiLevelType w:val="singleLevel"/>
    <w:tmpl w:val="57ED00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7ED0030"/>
    <w:multiLevelType w:val="singleLevel"/>
    <w:tmpl w:val="57ED00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7ED004E"/>
    <w:multiLevelType w:val="singleLevel"/>
    <w:tmpl w:val="57ED00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7ED0067"/>
    <w:multiLevelType w:val="singleLevel"/>
    <w:tmpl w:val="57ED006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7ED0083"/>
    <w:multiLevelType w:val="singleLevel"/>
    <w:tmpl w:val="57ED00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357"/>
    <w:rsid w:val="00005357"/>
    <w:rsid w:val="000078B7"/>
    <w:rsid w:val="000818A9"/>
    <w:rsid w:val="001820A5"/>
    <w:rsid w:val="001B2EF8"/>
    <w:rsid w:val="001D5291"/>
    <w:rsid w:val="001E0DB4"/>
    <w:rsid w:val="001E56F1"/>
    <w:rsid w:val="001F705D"/>
    <w:rsid w:val="002463FE"/>
    <w:rsid w:val="002878AA"/>
    <w:rsid w:val="002A4BE7"/>
    <w:rsid w:val="002A6A1E"/>
    <w:rsid w:val="002B2817"/>
    <w:rsid w:val="002C2394"/>
    <w:rsid w:val="002E601F"/>
    <w:rsid w:val="003103CA"/>
    <w:rsid w:val="003449FE"/>
    <w:rsid w:val="00350CF5"/>
    <w:rsid w:val="00363F51"/>
    <w:rsid w:val="00366AA6"/>
    <w:rsid w:val="00377A04"/>
    <w:rsid w:val="003D49A3"/>
    <w:rsid w:val="00436A1B"/>
    <w:rsid w:val="00464BD9"/>
    <w:rsid w:val="0046588A"/>
    <w:rsid w:val="00480E41"/>
    <w:rsid w:val="00481C00"/>
    <w:rsid w:val="004966D8"/>
    <w:rsid w:val="00534A34"/>
    <w:rsid w:val="00585F4B"/>
    <w:rsid w:val="0062525E"/>
    <w:rsid w:val="0063659F"/>
    <w:rsid w:val="0066233E"/>
    <w:rsid w:val="00673ED1"/>
    <w:rsid w:val="006A1851"/>
    <w:rsid w:val="006C3D1B"/>
    <w:rsid w:val="006F596D"/>
    <w:rsid w:val="00770EFE"/>
    <w:rsid w:val="007F61CA"/>
    <w:rsid w:val="00827473"/>
    <w:rsid w:val="0086385D"/>
    <w:rsid w:val="00890455"/>
    <w:rsid w:val="008D7138"/>
    <w:rsid w:val="00917D53"/>
    <w:rsid w:val="009463C5"/>
    <w:rsid w:val="00950A8A"/>
    <w:rsid w:val="00A26B60"/>
    <w:rsid w:val="00A42663"/>
    <w:rsid w:val="00A427F1"/>
    <w:rsid w:val="00AA0C40"/>
    <w:rsid w:val="00B2268C"/>
    <w:rsid w:val="00B957D4"/>
    <w:rsid w:val="00BD6909"/>
    <w:rsid w:val="00BE1CAF"/>
    <w:rsid w:val="00BF43AE"/>
    <w:rsid w:val="00C14F6B"/>
    <w:rsid w:val="00C41843"/>
    <w:rsid w:val="00C74DC3"/>
    <w:rsid w:val="00C801A8"/>
    <w:rsid w:val="00CA245B"/>
    <w:rsid w:val="00D23DF8"/>
    <w:rsid w:val="00D73DAC"/>
    <w:rsid w:val="00E91F3D"/>
    <w:rsid w:val="00E9786F"/>
    <w:rsid w:val="00EB44F0"/>
    <w:rsid w:val="00ED288B"/>
    <w:rsid w:val="00F37D4E"/>
    <w:rsid w:val="00F418D0"/>
    <w:rsid w:val="00F675E1"/>
    <w:rsid w:val="44E46B5B"/>
    <w:rsid w:val="63B04353"/>
    <w:rsid w:val="6C6E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3BB88"/>
  <w15:docId w15:val="{835B10E6-64DD-40B2-A872-8A11BE89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333333"/>
      <w:u w:val="non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</dc:creator>
  <cp:lastModifiedBy>杨占昌</cp:lastModifiedBy>
  <cp:revision>72</cp:revision>
  <cp:lastPrinted>2014-04-04T07:54:00Z</cp:lastPrinted>
  <dcterms:created xsi:type="dcterms:W3CDTF">2014-03-26T01:33:00Z</dcterms:created>
  <dcterms:modified xsi:type="dcterms:W3CDTF">2018-09-21T00:55:00Z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