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right="0" w:rightChars="0"/>
        <w:jc w:val="both"/>
        <w:outlineLvl w:val="9"/>
        <w:rPr>
          <w:rFonts w:hint="eastAsia" w:ascii="仿宋_GB2312" w:hAnsi="仿宋" w:eastAsia="仿宋_GB2312" w:cs="仿宋"/>
          <w:b w:val="0"/>
          <w:bCs w:val="0"/>
          <w:kern w:val="0"/>
          <w:sz w:val="32"/>
          <w:szCs w:val="21"/>
          <w:lang w:val="en-US" w:eastAsia="zh-CN" w:bidi="ar-SA"/>
        </w:rPr>
      </w:pPr>
      <w:r>
        <w:rPr>
          <w:rFonts w:hint="eastAsia" w:ascii="仿宋_GB2312" w:hAnsi="仿宋" w:eastAsia="仿宋_GB2312" w:cs="仿宋"/>
          <w:b w:val="0"/>
          <w:bCs w:val="0"/>
          <w:kern w:val="0"/>
          <w:sz w:val="32"/>
          <w:szCs w:val="21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640" w:lineRule="exact"/>
        <w:ind w:right="0" w:rightChars="0"/>
        <w:jc w:val="center"/>
        <w:outlineLvl w:val="9"/>
        <w:rPr>
          <w:rFonts w:hint="eastAsia" w:ascii="仿宋_GB2312" w:hAnsi="仿宋" w:eastAsia="仿宋_GB2312" w:cs="仿宋"/>
          <w:b/>
          <w:bCs/>
          <w:kern w:val="0"/>
          <w:sz w:val="32"/>
          <w:szCs w:val="21"/>
          <w:lang w:val="en-US" w:eastAsia="zh-CN" w:bidi="ar-SA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21"/>
          <w:lang w:val="en-US" w:eastAsia="zh-CN" w:bidi="ar-SA"/>
        </w:rPr>
        <w:t>2019</w:t>
      </w:r>
      <w:bookmarkStart w:id="0" w:name="_GoBack"/>
      <w:bookmarkEnd w:id="0"/>
      <w:r>
        <w:rPr>
          <w:rFonts w:hint="eastAsia" w:ascii="仿宋_GB2312" w:hAnsi="仿宋" w:eastAsia="仿宋_GB2312" w:cs="仿宋"/>
          <w:b/>
          <w:bCs/>
          <w:kern w:val="0"/>
          <w:sz w:val="32"/>
          <w:szCs w:val="21"/>
          <w:lang w:val="en-US" w:eastAsia="zh-CN" w:bidi="ar-SA"/>
        </w:rPr>
        <w:t>年推荐免试研究生名额分配表</w:t>
      </w:r>
    </w:p>
    <w:tbl>
      <w:tblPr>
        <w:tblStyle w:val="3"/>
        <w:tblW w:w="8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3"/>
        <w:gridCol w:w="35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right="0" w:rightChars="0"/>
              <w:jc w:val="center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推免名额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能源与环境工程学院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土木与交通学院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人文与法律学院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建筑与艺术设计学院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国际教育学院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人工智能与数据科学学院</w:t>
            </w:r>
          </w:p>
        </w:tc>
        <w:tc>
          <w:tcPr>
            <w:tcW w:w="3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注：研究生支教团推荐免试硕士研究生名额</w:t>
      </w:r>
      <w:r>
        <w:rPr>
          <w:rFonts w:hint="eastAsia" w:ascii="仿宋" w:hAnsi="仿宋" w:eastAsia="仿宋" w:cs="仿宋"/>
          <w:b/>
          <w:sz w:val="24"/>
          <w:szCs w:val="24"/>
          <w:highlight w:val="none"/>
        </w:rPr>
        <w:t xml:space="preserve"> 9</w:t>
      </w:r>
      <w:r>
        <w:rPr>
          <w:rFonts w:hint="eastAsia" w:ascii="仿宋" w:hAnsi="仿宋" w:eastAsia="仿宋" w:cs="仿宋"/>
          <w:b/>
          <w:sz w:val="24"/>
          <w:szCs w:val="24"/>
        </w:rPr>
        <w:t>人，根据各学院报名情况再定。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82" w:leftChars="0" w:right="0" w:rightChars="0" w:hanging="482" w:hangingChars="200"/>
        <w:jc w:val="both"/>
        <w:textAlignment w:val="auto"/>
        <w:outlineLvl w:val="9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 xml:space="preserve">    教育部直属师范大学接收外校推免生名额补偿方案</w:t>
      </w:r>
      <w:r>
        <w:rPr>
          <w:rFonts w:hint="eastAsia" w:ascii="仿宋" w:hAnsi="仿宋" w:eastAsia="仿宋" w:cs="仿宋"/>
          <w:b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4"/>
          <w:szCs w:val="24"/>
        </w:rPr>
        <w:t>名，根据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理</w:t>
      </w:r>
      <w:r>
        <w:rPr>
          <w:rFonts w:hint="eastAsia" w:ascii="仿宋" w:hAnsi="仿宋" w:eastAsia="仿宋" w:cs="仿宋"/>
          <w:b/>
          <w:sz w:val="24"/>
          <w:szCs w:val="24"/>
        </w:rPr>
        <w:t>学院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、化工学院</w:t>
      </w:r>
      <w:r>
        <w:rPr>
          <w:rFonts w:hint="eastAsia" w:ascii="仿宋" w:hAnsi="仿宋" w:eastAsia="仿宋" w:cs="仿宋"/>
          <w:b/>
          <w:sz w:val="24"/>
          <w:szCs w:val="24"/>
        </w:rPr>
        <w:t>报名情况再定。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D695E"/>
    <w:rsid w:val="12887FD8"/>
    <w:rsid w:val="3716060F"/>
    <w:rsid w:val="37CD695E"/>
    <w:rsid w:val="3ED01C2C"/>
    <w:rsid w:val="49772739"/>
    <w:rsid w:val="52B71B73"/>
    <w:rsid w:val="5AC03D01"/>
    <w:rsid w:val="700B656D"/>
    <w:rsid w:val="715A41AB"/>
    <w:rsid w:val="7C89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2017-09-06T11:27:00Z</dcterms:created>
  <dc:creator>user</dc:creator>
  <cp:lastModifiedBy>user</cp:lastModifiedBy>
  <dcterms:modified xsi:type="dcterms:W3CDTF">2018-09-04T02:08:39Z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